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AND WHO’S BEST TO ARRANGE FOR YOU A HASSLE-FREE, WELL-COORDINATED AND REASONABLY-PRICED TOUR OF THAILAND BUT ALSO A KABABAYAN WHO HAS MADE THIS COUNTRY SECOND HOME.  </w:t>
      </w:r>
      <w:r w:rsidRPr="002E3532">
        <w:rPr>
          <w:b/>
          <w:bCs/>
          <w:i/>
          <w:iCs/>
          <w:color w:val="E36C0A" w:themeColor="accent6" w:themeShade="BF"/>
          <w:sz w:val="24"/>
          <w:szCs w:val="24"/>
        </w:rPr>
        <w:t>EUREKA</w:t>
      </w:r>
      <w:r>
        <w:rPr>
          <w:b/>
          <w:bCs/>
          <w:i/>
          <w:iCs/>
          <w:color w:val="00B050"/>
          <w:sz w:val="24"/>
          <w:szCs w:val="24"/>
        </w:rPr>
        <w:t xml:space="preserve"> VIAJE </w:t>
      </w:r>
      <w:r w:rsidRPr="002E3532">
        <w:rPr>
          <w:b/>
          <w:bCs/>
          <w:i/>
          <w:iCs/>
          <w:color w:val="E36C0A" w:themeColor="accent6" w:themeShade="BF"/>
          <w:sz w:val="24"/>
          <w:szCs w:val="24"/>
        </w:rPr>
        <w:t>101</w:t>
      </w:r>
      <w:r w:rsidRPr="00EB5AA5">
        <w:rPr>
          <w:b/>
          <w:bCs/>
          <w:i/>
          <w:iCs/>
          <w:color w:val="F79646" w:themeColor="accent6"/>
          <w:sz w:val="24"/>
          <w:szCs w:val="24"/>
        </w:rPr>
        <w:t xml:space="preserve"> </w:t>
      </w:r>
      <w:r>
        <w:rPr>
          <w:b/>
          <w:bCs/>
          <w:i/>
          <w:iCs/>
          <w:color w:val="00B050"/>
          <w:sz w:val="24"/>
          <w:szCs w:val="24"/>
        </w:rPr>
        <w:t>IS PLEASED TO OFFER YOU THE FOLLOWING SERVICES:</w:t>
      </w: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PACKAGE 1   </w:t>
      </w:r>
      <w:proofErr w:type="gram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-  P9,000.00</w:t>
      </w:r>
      <w:proofErr w:type="gramEnd"/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 per person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For a minimum of 10 persons, 3 nights, 4 days trip </w:t>
      </w: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Places to visit: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proofErr w:type="spellStart"/>
      <w:r>
        <w:rPr>
          <w:b/>
          <w:bCs/>
          <w:i/>
          <w:iCs/>
          <w:color w:val="00B050"/>
          <w:sz w:val="24"/>
          <w:szCs w:val="24"/>
        </w:rPr>
        <w:t>Pattaya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 –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Nong</w:t>
      </w:r>
      <w:proofErr w:type="spellEnd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Nooch</w:t>
      </w:r>
      <w:proofErr w:type="spellEnd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Garden, Tiffany Show, Outlet Mall, Floating Market, Walking Street</w:t>
      </w: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Bangkok – </w:t>
      </w: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Grand Palace,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Baiyoke</w:t>
      </w:r>
      <w:proofErr w:type="spellEnd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Buffet Lunch and City View</w:t>
      </w: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Pratunam</w:t>
      </w:r>
      <w:proofErr w:type="spellEnd"/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Inclusions:</w:t>
      </w:r>
    </w:p>
    <w:p w:rsidR="00400CD3" w:rsidRDefault="00400CD3" w:rsidP="00400CD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 Airport transfer</w:t>
      </w:r>
    </w:p>
    <w:p w:rsidR="00400CD3" w:rsidRDefault="00400CD3" w:rsidP="00400CD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Transportation to all destinations in the package</w:t>
      </w:r>
    </w:p>
    <w:p w:rsidR="00400CD3" w:rsidRDefault="00400CD3" w:rsidP="00400CD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Hotel with breakfast</w:t>
      </w:r>
    </w:p>
    <w:p w:rsidR="00400CD3" w:rsidRDefault="00400CD3" w:rsidP="00400CD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English-speaking travel guide</w:t>
      </w:r>
    </w:p>
    <w:p w:rsidR="00400CD3" w:rsidRDefault="00400CD3" w:rsidP="00400CD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Minimum travel insurance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Exclusions:</w:t>
      </w:r>
    </w:p>
    <w:p w:rsidR="00400CD3" w:rsidRDefault="00400CD3" w:rsidP="00400CD3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Lunch and dinner (Food is pretty cheap, you spend only P60-P80 on a meal)</w:t>
      </w:r>
    </w:p>
    <w:p w:rsidR="00400CD3" w:rsidRDefault="00400CD3" w:rsidP="00400CD3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Shopping (depends on what you want to spend on, but P5,000 will already go a long way)</w:t>
      </w:r>
    </w:p>
    <w:p w:rsidR="00400CD3" w:rsidRPr="00B73DD1" w:rsidRDefault="00400CD3" w:rsidP="00400CD3">
      <w:pPr>
        <w:pStyle w:val="ListParagraph"/>
        <w:jc w:val="both"/>
        <w:rPr>
          <w:b/>
          <w:bCs/>
          <w:i/>
          <w:iCs/>
          <w:color w:val="00B050"/>
          <w:sz w:val="24"/>
          <w:szCs w:val="24"/>
        </w:rPr>
      </w:pP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PACKAGE 2   </w:t>
      </w:r>
      <w:proofErr w:type="gram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-  P11,000.00</w:t>
      </w:r>
      <w:proofErr w:type="gramEnd"/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 per person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For a minimum of 5 </w:t>
      </w:r>
      <w:proofErr w:type="spellStart"/>
      <w:r>
        <w:rPr>
          <w:b/>
          <w:bCs/>
          <w:i/>
          <w:iCs/>
          <w:color w:val="00B050"/>
          <w:sz w:val="24"/>
          <w:szCs w:val="24"/>
        </w:rPr>
        <w:t>pax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, 3 nights, 4 days trip </w:t>
      </w: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Places to visit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: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proofErr w:type="spellStart"/>
      <w:r>
        <w:rPr>
          <w:b/>
          <w:bCs/>
          <w:i/>
          <w:iCs/>
          <w:color w:val="00B050"/>
          <w:sz w:val="24"/>
          <w:szCs w:val="24"/>
        </w:rPr>
        <w:t>Pattaya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 – </w:t>
      </w:r>
      <w:proofErr w:type="spellStart"/>
      <w:r>
        <w:rPr>
          <w:b/>
          <w:bCs/>
          <w:i/>
          <w:iCs/>
          <w:color w:val="00B050"/>
          <w:sz w:val="24"/>
          <w:szCs w:val="24"/>
        </w:rPr>
        <w:t>Nong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00B050"/>
          <w:sz w:val="24"/>
          <w:szCs w:val="24"/>
        </w:rPr>
        <w:t>Nooch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 Garden, Tiffany Show, Outlet Mall, Floating Market, Walking Street</w:t>
      </w: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Bangkok – </w:t>
      </w: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Grand Palace,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Baiyoke</w:t>
      </w:r>
      <w:proofErr w:type="spellEnd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Buffet Lunch and City View</w:t>
      </w: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</w:t>
      </w:r>
      <w:proofErr w:type="spellStart"/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Pratunam</w:t>
      </w:r>
      <w:proofErr w:type="spellEnd"/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Inclusions:</w:t>
      </w:r>
    </w:p>
    <w:p w:rsidR="00400CD3" w:rsidRDefault="00400CD3" w:rsidP="00400CD3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 Airport transfer</w:t>
      </w:r>
    </w:p>
    <w:p w:rsidR="00400CD3" w:rsidRDefault="00400CD3" w:rsidP="00400CD3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lastRenderedPageBreak/>
        <w:t>Transportation to all destinations in the package</w:t>
      </w:r>
    </w:p>
    <w:p w:rsidR="00400CD3" w:rsidRDefault="00400CD3" w:rsidP="00400CD3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Hotel with breakfast</w:t>
      </w:r>
    </w:p>
    <w:p w:rsidR="00400CD3" w:rsidRDefault="00400CD3" w:rsidP="00400CD3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English-speaking travel guide</w:t>
      </w:r>
    </w:p>
    <w:p w:rsidR="00400CD3" w:rsidRDefault="00400CD3" w:rsidP="00400CD3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Minimum travel insurance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Exclusions:</w:t>
      </w:r>
    </w:p>
    <w:p w:rsidR="00400CD3" w:rsidRDefault="00400CD3" w:rsidP="00400CD3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Lunch and dinner (but food is pretty cheap, you spend only P60-P80 on a meal)</w:t>
      </w:r>
    </w:p>
    <w:p w:rsidR="00400CD3" w:rsidRDefault="00400CD3" w:rsidP="00400CD3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Shopping (depends on what you want to spend on, but P5,000 will already go a long way)</w:t>
      </w:r>
    </w:p>
    <w:p w:rsidR="00400CD3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</w:p>
    <w:p w:rsidR="00400CD3" w:rsidRPr="002D538D" w:rsidRDefault="00400CD3" w:rsidP="00400CD3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2D538D">
        <w:rPr>
          <w:b/>
          <w:bCs/>
          <w:i/>
          <w:iCs/>
          <w:color w:val="E36C0A" w:themeColor="accent6" w:themeShade="BF"/>
          <w:sz w:val="24"/>
          <w:szCs w:val="24"/>
        </w:rPr>
        <w:t>CUSTOMIZED PACKAGE</w:t>
      </w:r>
    </w:p>
    <w:p w:rsidR="00400CD3" w:rsidRDefault="00400CD3" w:rsidP="00400CD3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We can customize travel package according to your requirement. We also can accommodate any number of persons and number of days’ trip and charge accordingly.</w:t>
      </w:r>
    </w:p>
    <w:p w:rsidR="005B2F97" w:rsidRDefault="005B2F97">
      <w:bookmarkStart w:id="0" w:name="_GoBack"/>
      <w:bookmarkEnd w:id="0"/>
    </w:p>
    <w:sectPr w:rsidR="005B2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01AB"/>
    <w:multiLevelType w:val="hybridMultilevel"/>
    <w:tmpl w:val="2F1C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6494F"/>
    <w:multiLevelType w:val="hybridMultilevel"/>
    <w:tmpl w:val="CA14E614"/>
    <w:lvl w:ilvl="0" w:tplc="1FF692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6746F"/>
    <w:multiLevelType w:val="hybridMultilevel"/>
    <w:tmpl w:val="2F1C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D3"/>
    <w:rsid w:val="00400CD3"/>
    <w:rsid w:val="005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D3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D3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</dc:creator>
  <cp:lastModifiedBy>Rowena</cp:lastModifiedBy>
  <cp:revision>1</cp:revision>
  <dcterms:created xsi:type="dcterms:W3CDTF">2011-06-01T08:16:00Z</dcterms:created>
  <dcterms:modified xsi:type="dcterms:W3CDTF">2011-06-01T08:16:00Z</dcterms:modified>
</cp:coreProperties>
</file>